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92" w:rsidRPr="006F5892" w:rsidRDefault="006F5892" w:rsidP="006F5892">
      <w:pPr>
        <w:overflowPunct w:val="0"/>
        <w:jc w:val="center"/>
        <w:textAlignment w:val="baseline"/>
        <w:rPr>
          <w:rFonts w:ascii="ＭＳ 明朝" w:hAnsi="Times New Roman"/>
          <w:color w:val="000000"/>
          <w:spacing w:val="2"/>
          <w:kern w:val="0"/>
          <w:sz w:val="24"/>
          <w:szCs w:val="24"/>
        </w:rPr>
      </w:pPr>
      <w:r w:rsidRPr="00693198">
        <w:rPr>
          <w:rFonts w:ascii="Times New Roman" w:hAnsi="Times New Roman" w:cs="ＭＳ 明朝" w:hint="eastAsia"/>
          <w:color w:val="000000"/>
          <w:kern w:val="0"/>
          <w:sz w:val="28"/>
          <w:szCs w:val="28"/>
        </w:rPr>
        <w:t>工　事　請　負　契　約　書</w:t>
      </w:r>
      <w:r>
        <w:rPr>
          <w:rFonts w:ascii="Times New Roman" w:hAnsi="Times New Roman" w:cs="ＭＳ 明朝" w:hint="eastAsia"/>
          <w:color w:val="000000"/>
          <w:kern w:val="0"/>
          <w:sz w:val="24"/>
          <w:szCs w:val="24"/>
        </w:rPr>
        <w:t xml:space="preserve">　（案）</w:t>
      </w:r>
    </w:p>
    <w:p w:rsidR="006F5892" w:rsidRPr="006F5892" w:rsidRDefault="006F5892" w:rsidP="006F5892">
      <w:pPr>
        <w:overflowPunct w:val="0"/>
        <w:jc w:val="center"/>
        <w:textAlignment w:val="baseline"/>
        <w:rPr>
          <w:rFonts w:ascii="ＭＳ 明朝" w:hAnsi="Times New Roman"/>
          <w:color w:val="000000"/>
          <w:spacing w:val="2"/>
          <w:kern w:val="0"/>
          <w:sz w:val="24"/>
          <w:szCs w:val="24"/>
        </w:rPr>
      </w:pPr>
    </w:p>
    <w:p w:rsidR="002F0F34" w:rsidRDefault="006F5892" w:rsidP="00123007">
      <w:pPr>
        <w:overflowPunct w:val="0"/>
        <w:ind w:firstLineChars="100" w:firstLine="21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 xml:space="preserve">発注者　</w:t>
      </w:r>
      <w:r w:rsidR="00123007" w:rsidRPr="002F0F34">
        <w:rPr>
          <w:rFonts w:ascii="Times New Roman" w:hAnsi="Times New Roman" w:cs="ＭＳ 明朝" w:hint="eastAsia"/>
          <w:color w:val="000000"/>
          <w:kern w:val="0"/>
          <w:szCs w:val="21"/>
        </w:rPr>
        <w:t>公益社団法人</w:t>
      </w:r>
      <w:r w:rsidRPr="002F0F34">
        <w:rPr>
          <w:rFonts w:ascii="Times New Roman" w:hAnsi="Times New Roman" w:cs="ＭＳ 明朝" w:hint="eastAsia"/>
          <w:color w:val="000000"/>
          <w:kern w:val="0"/>
          <w:szCs w:val="21"/>
        </w:rPr>
        <w:t>川崎市歯科医師会と</w:t>
      </w:r>
    </w:p>
    <w:p w:rsidR="003C4B5E" w:rsidRDefault="003C4B5E" w:rsidP="00123007">
      <w:pPr>
        <w:overflowPunct w:val="0"/>
        <w:ind w:firstLineChars="100" w:firstLine="210"/>
        <w:textAlignment w:val="baseline"/>
        <w:rPr>
          <w:rFonts w:ascii="Times New Roman" w:hAnsi="Times New Roman" w:cs="ＭＳ 明朝"/>
          <w:color w:val="000000"/>
          <w:kern w:val="0"/>
          <w:szCs w:val="21"/>
        </w:rPr>
      </w:pPr>
    </w:p>
    <w:p w:rsidR="006F5892" w:rsidRDefault="006F5892" w:rsidP="00123007">
      <w:pPr>
        <w:overflowPunct w:val="0"/>
        <w:ind w:firstLineChars="100" w:firstLine="21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受注者</w:t>
      </w:r>
      <w:r w:rsidR="00123007" w:rsidRPr="002F0F34">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 xml:space="preserve">　</w:t>
      </w:r>
      <w:r w:rsidR="003C4B5E">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とは</w:t>
      </w:r>
    </w:p>
    <w:p w:rsidR="003C4B5E" w:rsidRDefault="003C4B5E" w:rsidP="00123007">
      <w:pPr>
        <w:overflowPunct w:val="0"/>
        <w:ind w:firstLineChars="100" w:firstLine="210"/>
        <w:textAlignment w:val="baseline"/>
        <w:rPr>
          <w:rFonts w:ascii="Times New Roman" w:hAnsi="Times New Roman" w:cs="ＭＳ 明朝"/>
          <w:color w:val="000000"/>
          <w:kern w:val="0"/>
          <w:szCs w:val="21"/>
        </w:rPr>
      </w:pPr>
    </w:p>
    <w:p w:rsidR="006F5892" w:rsidRPr="002F0F34" w:rsidRDefault="006F5892" w:rsidP="002F0F34">
      <w:pPr>
        <w:overflowPunct w:val="0"/>
        <w:ind w:firstLineChars="100" w:firstLine="210"/>
        <w:jc w:val="left"/>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この契約書と添付の工事</w:t>
      </w:r>
      <w:r w:rsidR="00CE37FD">
        <w:rPr>
          <w:rFonts w:ascii="Times New Roman" w:hAnsi="Times New Roman" w:cs="ＭＳ 明朝" w:hint="eastAsia"/>
          <w:color w:val="000000"/>
          <w:kern w:val="0"/>
          <w:szCs w:val="21"/>
        </w:rPr>
        <w:t>請負契約約款及び</w:t>
      </w:r>
      <w:r w:rsidR="00E206D3" w:rsidRPr="002F0F34">
        <w:rPr>
          <w:rFonts w:ascii="Times New Roman" w:hAnsi="Times New Roman" w:cs="ＭＳ 明朝" w:hint="eastAsia"/>
          <w:color w:val="000000"/>
          <w:kern w:val="0"/>
          <w:szCs w:val="21"/>
        </w:rPr>
        <w:t>設計図書</w:t>
      </w:r>
      <w:r w:rsidR="00CE37FD">
        <w:rPr>
          <w:rFonts w:ascii="Times New Roman" w:hAnsi="Times New Roman" w:cs="ＭＳ 明朝" w:hint="eastAsia"/>
          <w:color w:val="000000"/>
          <w:kern w:val="0"/>
          <w:szCs w:val="21"/>
        </w:rPr>
        <w:t>に基づいて</w:t>
      </w:r>
      <w:r w:rsidR="002F0F34">
        <w:rPr>
          <w:rFonts w:ascii="Times New Roman" w:hAnsi="Times New Roman" w:cs="ＭＳ 明朝" w:hint="eastAsia"/>
          <w:color w:val="000000"/>
          <w:kern w:val="0"/>
          <w:szCs w:val="21"/>
        </w:rPr>
        <w:t>、工事請負契約を締結す</w:t>
      </w:r>
      <w:r w:rsidRPr="002F0F34">
        <w:rPr>
          <w:rFonts w:ascii="Times New Roman" w:hAnsi="Times New Roman" w:cs="ＭＳ 明朝" w:hint="eastAsia"/>
          <w:color w:val="000000"/>
          <w:kern w:val="0"/>
          <w:szCs w:val="21"/>
        </w:rPr>
        <w:t>る。</w:t>
      </w:r>
    </w:p>
    <w:p w:rsidR="006F5892" w:rsidRPr="002F0F34" w:rsidRDefault="006F5892" w:rsidP="006F5892">
      <w:pPr>
        <w:overflowPunct w:val="0"/>
        <w:textAlignment w:val="baseline"/>
        <w:rPr>
          <w:rFonts w:ascii="ＭＳ 明朝" w:hAnsi="Times New Roman"/>
          <w:color w:val="000000"/>
          <w:spacing w:val="2"/>
          <w:kern w:val="0"/>
          <w:szCs w:val="21"/>
        </w:rPr>
      </w:pPr>
    </w:p>
    <w:p w:rsidR="006F5892" w:rsidRPr="002F0F34" w:rsidRDefault="00123007"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１　</w:t>
      </w:r>
      <w:r w:rsidR="006F5892" w:rsidRPr="002F0F34">
        <w:rPr>
          <w:rFonts w:ascii="Times New Roman" w:hAnsi="Times New Roman" w:cs="ＭＳ 明朝" w:hint="eastAsia"/>
          <w:color w:val="000000"/>
          <w:spacing w:val="55"/>
          <w:kern w:val="0"/>
          <w:szCs w:val="21"/>
          <w:fitText w:val="848" w:id="-1395420416"/>
        </w:rPr>
        <w:t>工事</w:t>
      </w:r>
      <w:r w:rsidR="006F5892" w:rsidRPr="002F0F34">
        <w:rPr>
          <w:rFonts w:ascii="Times New Roman" w:hAnsi="Times New Roman" w:cs="ＭＳ 明朝" w:hint="eastAsia"/>
          <w:color w:val="000000"/>
          <w:spacing w:val="-1"/>
          <w:kern w:val="0"/>
          <w:szCs w:val="21"/>
          <w:fitText w:val="848" w:id="-1395420416"/>
        </w:rPr>
        <w:t>名</w:t>
      </w:r>
      <w:r w:rsidR="006F5892" w:rsidRPr="002F0F34">
        <w:rPr>
          <w:rFonts w:ascii="Times New Roman" w:hAnsi="Times New Roman" w:cs="ＭＳ 明朝" w:hint="eastAsia"/>
          <w:color w:val="000000"/>
          <w:kern w:val="0"/>
          <w:szCs w:val="21"/>
        </w:rPr>
        <w:t xml:space="preserve">　　　川崎市歯科医師会館改築工事</w:t>
      </w:r>
    </w:p>
    <w:p w:rsidR="006F5892" w:rsidRPr="002F0F34" w:rsidRDefault="00123007" w:rsidP="006F5892">
      <w:pPr>
        <w:overflowPunct w:val="0"/>
        <w:textAlignment w:val="baseline"/>
        <w:rPr>
          <w:rFonts w:ascii="ＭＳ 明朝" w:hAnsi="Times New Roman"/>
          <w:color w:val="000000"/>
          <w:spacing w:val="2"/>
          <w:kern w:val="0"/>
          <w:szCs w:val="21"/>
        </w:rPr>
      </w:pPr>
      <w:r w:rsidRPr="002F0F34">
        <w:rPr>
          <w:rFonts w:ascii="ＭＳ 明朝" w:hAnsi="Times New Roman"/>
          <w:color w:val="000000"/>
          <w:spacing w:val="2"/>
          <w:kern w:val="0"/>
          <w:szCs w:val="21"/>
        </w:rPr>
        <w:t xml:space="preserve">２　</w:t>
      </w:r>
      <w:r w:rsidR="006F5892" w:rsidRPr="002F0F34">
        <w:rPr>
          <w:rFonts w:ascii="Times New Roman" w:hAnsi="Times New Roman" w:cs="ＭＳ 明朝" w:hint="eastAsia"/>
          <w:color w:val="000000"/>
          <w:kern w:val="0"/>
          <w:szCs w:val="21"/>
        </w:rPr>
        <w:t>工事場所　　　川崎市川崎区砂子２丁目１０番１０号</w:t>
      </w:r>
    </w:p>
    <w:p w:rsidR="006F5892" w:rsidRPr="002F0F34" w:rsidRDefault="006F5892" w:rsidP="006F5892">
      <w:pPr>
        <w:overflowPunct w:val="0"/>
        <w:textAlignment w:val="baseline"/>
        <w:rPr>
          <w:rFonts w:ascii="ＭＳ 明朝" w:hAnsi="Times New Roman"/>
          <w:color w:val="000000"/>
          <w:spacing w:val="2"/>
          <w:kern w:val="0"/>
          <w:szCs w:val="21"/>
        </w:rPr>
      </w:pPr>
    </w:p>
    <w:p w:rsidR="006F5892" w:rsidRPr="002F0F34" w:rsidRDefault="00123007"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３　</w:t>
      </w:r>
      <w:r w:rsidR="006F5892" w:rsidRPr="002F0F34">
        <w:rPr>
          <w:rFonts w:ascii="Times New Roman" w:hAnsi="Times New Roman" w:cs="ＭＳ 明朝" w:hint="eastAsia"/>
          <w:color w:val="000000"/>
          <w:kern w:val="0"/>
          <w:szCs w:val="21"/>
        </w:rPr>
        <w:t xml:space="preserve">工　　期　　　着手　</w:t>
      </w:r>
      <w:r w:rsidR="007344D4" w:rsidRPr="002F0F34">
        <w:rPr>
          <w:rFonts w:ascii="Times New Roman" w:hAnsi="Times New Roman"/>
          <w:color w:val="000000"/>
          <w:kern w:val="0"/>
          <w:szCs w:val="21"/>
        </w:rPr>
        <w:t xml:space="preserve">　</w:t>
      </w:r>
      <w:r w:rsidR="00E206D3" w:rsidRPr="002F0F34">
        <w:rPr>
          <w:rFonts w:ascii="Times New Roman" w:hAnsi="Times New Roman" w:cs="ＭＳ 明朝" w:hint="eastAsia"/>
          <w:color w:val="000000"/>
          <w:kern w:val="0"/>
          <w:szCs w:val="21"/>
        </w:rPr>
        <w:t>令和　５年　４月　６</w:t>
      </w:r>
      <w:r w:rsidR="006F5892" w:rsidRPr="002F0F34">
        <w:rPr>
          <w:rFonts w:ascii="Times New Roman" w:hAnsi="Times New Roman" w:cs="ＭＳ 明朝" w:hint="eastAsia"/>
          <w:color w:val="000000"/>
          <w:kern w:val="0"/>
          <w:szCs w:val="21"/>
        </w:rPr>
        <w:t>日</w:t>
      </w:r>
    </w:p>
    <w:p w:rsidR="006F5892" w:rsidRPr="002F0F34" w:rsidRDefault="006F5892"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　　　　　　　　　完成　　</w:t>
      </w:r>
      <w:r w:rsidR="00E206D3" w:rsidRPr="002F0F34">
        <w:rPr>
          <w:rFonts w:ascii="Times New Roman" w:hAnsi="Times New Roman" w:cs="ＭＳ 明朝" w:hint="eastAsia"/>
          <w:color w:val="000000"/>
          <w:kern w:val="0"/>
          <w:szCs w:val="21"/>
        </w:rPr>
        <w:t>令和　７年　１月３１</w:t>
      </w:r>
      <w:r w:rsidRPr="002F0F34">
        <w:rPr>
          <w:rFonts w:ascii="Times New Roman" w:hAnsi="Times New Roman" w:cs="ＭＳ 明朝" w:hint="eastAsia"/>
          <w:color w:val="000000"/>
          <w:kern w:val="0"/>
          <w:szCs w:val="21"/>
        </w:rPr>
        <w:t>日</w:t>
      </w:r>
    </w:p>
    <w:p w:rsidR="006F5892" w:rsidRDefault="006F5892"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 xml:space="preserve">　　　　　　　　　引渡　　</w:t>
      </w:r>
      <w:r w:rsidR="00E206D3" w:rsidRPr="002F0F34">
        <w:rPr>
          <w:rFonts w:ascii="Times New Roman" w:hAnsi="Times New Roman" w:cs="ＭＳ 明朝" w:hint="eastAsia"/>
          <w:color w:val="000000"/>
          <w:kern w:val="0"/>
          <w:szCs w:val="21"/>
        </w:rPr>
        <w:t>令和　７年　２月　１</w:t>
      </w:r>
      <w:r w:rsidRPr="002F0F34">
        <w:rPr>
          <w:rFonts w:ascii="Times New Roman" w:hAnsi="Times New Roman" w:cs="ＭＳ 明朝" w:hint="eastAsia"/>
          <w:color w:val="000000"/>
          <w:kern w:val="0"/>
          <w:szCs w:val="21"/>
        </w:rPr>
        <w:t>日</w:t>
      </w:r>
    </w:p>
    <w:p w:rsidR="002F0F34" w:rsidRPr="002F0F34" w:rsidRDefault="002F0F34" w:rsidP="006F5892">
      <w:pPr>
        <w:overflowPunct w:val="0"/>
        <w:textAlignment w:val="baseline"/>
        <w:rPr>
          <w:rFonts w:ascii="ＭＳ 明朝" w:hAnsi="Times New Roman"/>
          <w:color w:val="000000"/>
          <w:spacing w:val="2"/>
          <w:kern w:val="0"/>
          <w:szCs w:val="21"/>
        </w:rPr>
      </w:pPr>
    </w:p>
    <w:p w:rsidR="006F5892" w:rsidRPr="002F0F34" w:rsidRDefault="00CE37FD" w:rsidP="006F5892">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t>４　工事を施工しない日　　令和　５年　４月　６日から</w:t>
      </w:r>
      <w:r w:rsidR="007344D4" w:rsidRPr="002F0F34">
        <w:rPr>
          <w:rFonts w:ascii="ＭＳ 明朝" w:hAnsi="Times New Roman"/>
          <w:color w:val="000000"/>
          <w:spacing w:val="2"/>
          <w:kern w:val="0"/>
          <w:szCs w:val="21"/>
        </w:rPr>
        <w:t>令和　５年　５月　８日</w:t>
      </w:r>
    </w:p>
    <w:p w:rsidR="007344D4" w:rsidRPr="002F0F34" w:rsidRDefault="007344D4" w:rsidP="006F5892">
      <w:pPr>
        <w:overflowPunct w:val="0"/>
        <w:textAlignment w:val="baseline"/>
        <w:rPr>
          <w:rFonts w:ascii="ＭＳ 明朝" w:hAnsi="Times New Roman"/>
          <w:color w:val="000000"/>
          <w:spacing w:val="2"/>
          <w:kern w:val="0"/>
          <w:szCs w:val="21"/>
        </w:rPr>
      </w:pPr>
    </w:p>
    <w:p w:rsidR="006F5892" w:rsidRPr="002F0F34" w:rsidRDefault="007344D4"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５</w:t>
      </w:r>
      <w:r w:rsidR="00123007" w:rsidRPr="002F0F34">
        <w:rPr>
          <w:rFonts w:ascii="Times New Roman" w:hAnsi="Times New Roman" w:cs="ＭＳ 明朝" w:hint="eastAsia"/>
          <w:color w:val="000000"/>
          <w:kern w:val="0"/>
          <w:szCs w:val="21"/>
        </w:rPr>
        <w:t xml:space="preserve">　</w:t>
      </w:r>
      <w:r w:rsidR="003C4B5E">
        <w:rPr>
          <w:rFonts w:ascii="Times New Roman" w:hAnsi="Times New Roman" w:cs="ＭＳ 明朝" w:hint="eastAsia"/>
          <w:color w:val="000000"/>
          <w:kern w:val="0"/>
          <w:szCs w:val="21"/>
        </w:rPr>
        <w:t xml:space="preserve">請負代金額　　</w:t>
      </w:r>
      <w:r w:rsidR="006F5892" w:rsidRPr="002F0F34">
        <w:rPr>
          <w:rFonts w:ascii="Times New Roman" w:hAnsi="Times New Roman" w:cs="ＭＳ 明朝" w:hint="eastAsia"/>
          <w:color w:val="000000"/>
          <w:kern w:val="0"/>
          <w:szCs w:val="21"/>
        </w:rPr>
        <w:t xml:space="preserve">金　　　　　　　</w:t>
      </w:r>
    </w:p>
    <w:p w:rsidR="006F5892" w:rsidRPr="002F0F34" w:rsidRDefault="006F5892"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　　　　　　　　　（うち取引に係る消費税及び地方消費税額　</w:t>
      </w:r>
      <w:r w:rsidR="00E206D3" w:rsidRPr="002F0F34">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 xml:space="preserve">　　　　）</w:t>
      </w:r>
    </w:p>
    <w:p w:rsidR="006F5892" w:rsidRPr="002F0F34" w:rsidRDefault="006F5892" w:rsidP="006F5892">
      <w:pPr>
        <w:overflowPunct w:val="0"/>
        <w:textAlignment w:val="baseline"/>
        <w:rPr>
          <w:rFonts w:ascii="ＭＳ 明朝" w:hAnsi="Times New Roman"/>
          <w:color w:val="000000"/>
          <w:spacing w:val="2"/>
          <w:kern w:val="0"/>
          <w:szCs w:val="21"/>
        </w:rPr>
      </w:pPr>
    </w:p>
    <w:p w:rsidR="006F5892" w:rsidRPr="002F0F34" w:rsidRDefault="007344D4" w:rsidP="006F5892">
      <w:pPr>
        <w:overflowPunct w:val="0"/>
        <w:ind w:left="1908" w:hanging="1908"/>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６</w:t>
      </w:r>
      <w:r w:rsidR="00123007" w:rsidRPr="002F0F34">
        <w:rPr>
          <w:rFonts w:ascii="Times New Roman" w:hAnsi="Times New Roman" w:cs="ＭＳ 明朝" w:hint="eastAsia"/>
          <w:color w:val="000000"/>
          <w:kern w:val="0"/>
          <w:szCs w:val="21"/>
        </w:rPr>
        <w:t xml:space="preserve">　</w:t>
      </w:r>
      <w:r w:rsidR="006F5892" w:rsidRPr="002F0F34">
        <w:rPr>
          <w:rFonts w:ascii="Times New Roman" w:hAnsi="Times New Roman" w:cs="ＭＳ 明朝" w:hint="eastAsia"/>
          <w:color w:val="000000"/>
          <w:kern w:val="0"/>
          <w:szCs w:val="21"/>
        </w:rPr>
        <w:t xml:space="preserve">請負代金の支払い　　</w:t>
      </w:r>
    </w:p>
    <w:p w:rsidR="006F5892" w:rsidRPr="002F0F34" w:rsidRDefault="006F5892"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　　　</w:t>
      </w:r>
      <w:r w:rsidR="003C4B5E">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 xml:space="preserve">前払　　この契約成立のとき　　　　　　　（請負代金額の３割）　</w:t>
      </w:r>
    </w:p>
    <w:p w:rsidR="006F5892" w:rsidRPr="002F0F34" w:rsidRDefault="006F5892"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 xml:space="preserve">　　　</w:t>
      </w:r>
      <w:r w:rsidR="003C4B5E">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 xml:space="preserve">部分払　躯体コンクリート打設完了のとき　（請負代金額の３割）　</w:t>
      </w:r>
    </w:p>
    <w:p w:rsidR="006F5892" w:rsidRPr="002F0F34" w:rsidRDefault="006F5892" w:rsidP="003C4B5E">
      <w:pPr>
        <w:overflowPunct w:val="0"/>
        <w:ind w:firstLineChars="900" w:firstLine="189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完成払　完成引渡のとき　　　　　　　　　（請負代金額の４割）</w:t>
      </w:r>
      <w:r w:rsidR="00123007" w:rsidRPr="002F0F34">
        <w:rPr>
          <w:rFonts w:ascii="Times New Roman" w:hAnsi="Times New Roman" w:cs="ＭＳ 明朝" w:hint="eastAsia"/>
          <w:color w:val="000000"/>
          <w:kern w:val="0"/>
          <w:szCs w:val="21"/>
        </w:rPr>
        <w:t xml:space="preserve">　</w:t>
      </w:r>
    </w:p>
    <w:p w:rsidR="00123007" w:rsidRPr="002F0F34" w:rsidRDefault="00123007" w:rsidP="006F5892">
      <w:pPr>
        <w:overflowPunct w:val="0"/>
        <w:textAlignment w:val="baseline"/>
        <w:rPr>
          <w:rFonts w:ascii="Times New Roman" w:hAnsi="Times New Roman" w:cs="ＭＳ 明朝"/>
          <w:color w:val="000000"/>
          <w:kern w:val="0"/>
          <w:szCs w:val="21"/>
        </w:rPr>
      </w:pPr>
    </w:p>
    <w:p w:rsidR="007344D4" w:rsidRPr="002F0F34" w:rsidRDefault="007344D4" w:rsidP="007344D4">
      <w:pPr>
        <w:overflowPunct w:val="0"/>
        <w:ind w:left="1680" w:hangingChars="800" w:hanging="168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 xml:space="preserve">７　契約保証金　</w:t>
      </w:r>
    </w:p>
    <w:p w:rsidR="007344D4" w:rsidRPr="002F0F34" w:rsidRDefault="007344D4" w:rsidP="007344D4">
      <w:pPr>
        <w:overflowPunct w:val="0"/>
        <w:ind w:leftChars="200" w:left="420" w:firstLineChars="100" w:firstLine="21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契約額の</w:t>
      </w:r>
      <w:r w:rsidRPr="002F0F34">
        <w:rPr>
          <w:rFonts w:ascii="Times New Roman" w:hAnsi="Times New Roman" w:cs="ＭＳ 明朝" w:hint="eastAsia"/>
          <w:color w:val="000000"/>
          <w:kern w:val="0"/>
          <w:szCs w:val="21"/>
        </w:rPr>
        <w:t>１割。ただし、金融機関若しくは保証事業会社の保証をもって契約保証金の納付に変えることができる。</w:t>
      </w:r>
    </w:p>
    <w:p w:rsidR="007344D4" w:rsidRPr="002F0F34" w:rsidRDefault="007344D4"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 xml:space="preserve">　　　　</w:t>
      </w:r>
    </w:p>
    <w:p w:rsidR="00123007" w:rsidRPr="002F0F34" w:rsidRDefault="007344D4"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８</w:t>
      </w:r>
      <w:r w:rsidR="002F0F34">
        <w:rPr>
          <w:rFonts w:ascii="Times New Roman" w:hAnsi="Times New Roman" w:cs="ＭＳ 明朝"/>
          <w:color w:val="000000"/>
          <w:kern w:val="0"/>
          <w:szCs w:val="21"/>
        </w:rPr>
        <w:t xml:space="preserve">　解体工事に要する費用等　　</w:t>
      </w:r>
    </w:p>
    <w:p w:rsidR="002F0F34" w:rsidRDefault="006F5892" w:rsidP="006F5892">
      <w:pPr>
        <w:overflowPunct w:val="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 xml:space="preserve">　　</w:t>
      </w:r>
      <w:r w:rsidR="008F7C0A">
        <w:rPr>
          <w:rFonts w:ascii="Times New Roman" w:hAnsi="Times New Roman" w:cs="ＭＳ 明朝" w:hint="eastAsia"/>
          <w:color w:val="000000"/>
          <w:kern w:val="0"/>
          <w:szCs w:val="21"/>
        </w:rPr>
        <w:t xml:space="preserve">　添付</w:t>
      </w:r>
      <w:r w:rsidR="002F0F34">
        <w:rPr>
          <w:rFonts w:ascii="Times New Roman" w:hAnsi="Times New Roman" w:cs="ＭＳ 明朝" w:hint="eastAsia"/>
          <w:color w:val="000000"/>
          <w:kern w:val="0"/>
          <w:szCs w:val="21"/>
        </w:rPr>
        <w:t>別紙のとおりとする。</w:t>
      </w:r>
    </w:p>
    <w:p w:rsidR="00AD6DF5" w:rsidRPr="008F7C0A" w:rsidRDefault="00AD6DF5" w:rsidP="006F5892">
      <w:pPr>
        <w:overflowPunct w:val="0"/>
        <w:textAlignment w:val="baseline"/>
        <w:rPr>
          <w:rFonts w:ascii="Times New Roman" w:hAnsi="Times New Roman" w:cs="ＭＳ 明朝"/>
          <w:color w:val="000000"/>
          <w:kern w:val="0"/>
          <w:szCs w:val="21"/>
        </w:rPr>
      </w:pPr>
    </w:p>
    <w:p w:rsidR="00AD6DF5" w:rsidRDefault="00AD6DF5" w:rsidP="006F5892">
      <w:pPr>
        <w:overflowPunct w:val="0"/>
        <w:textAlignment w:val="baseline"/>
        <w:rPr>
          <w:rFonts w:ascii="Times New Roman" w:hAnsi="Times New Roman" w:cs="ＭＳ 明朝"/>
          <w:color w:val="000000"/>
          <w:kern w:val="0"/>
          <w:szCs w:val="21"/>
        </w:rPr>
      </w:pPr>
    </w:p>
    <w:p w:rsidR="006F5892" w:rsidRPr="002F0F34" w:rsidRDefault="006F5892" w:rsidP="006F5892">
      <w:pPr>
        <w:overflowPunct w:val="0"/>
        <w:textAlignment w:val="baseline"/>
        <w:rPr>
          <w:rFonts w:ascii="ＭＳ 明朝" w:hAnsi="Times New Roman"/>
          <w:color w:val="000000"/>
          <w:spacing w:val="2"/>
          <w:kern w:val="0"/>
          <w:szCs w:val="21"/>
        </w:rPr>
      </w:pPr>
      <w:bookmarkStart w:id="0" w:name="_GoBack"/>
      <w:bookmarkEnd w:id="0"/>
    </w:p>
    <w:p w:rsidR="006F5892" w:rsidRPr="002F0F34" w:rsidRDefault="006F5892" w:rsidP="006F5892">
      <w:pPr>
        <w:overflowPunct w:val="0"/>
        <w:ind w:left="212" w:firstLine="212"/>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lastRenderedPageBreak/>
        <w:t>この契約の証として本書二通を作り、発注者及び受注者が記名押印して発注者及び受注者が各一通を保有する。</w:t>
      </w:r>
    </w:p>
    <w:p w:rsidR="006F5892" w:rsidRPr="002F0F34" w:rsidRDefault="006F5892" w:rsidP="006F5892">
      <w:pPr>
        <w:overflowPunct w:val="0"/>
        <w:textAlignment w:val="baseline"/>
        <w:rPr>
          <w:rFonts w:ascii="ＭＳ 明朝" w:hAnsi="Times New Roman"/>
          <w:color w:val="000000"/>
          <w:spacing w:val="2"/>
          <w:kern w:val="0"/>
          <w:szCs w:val="21"/>
        </w:rPr>
      </w:pPr>
    </w:p>
    <w:p w:rsidR="006F5892" w:rsidRPr="002F0F34" w:rsidRDefault="00E206D3" w:rsidP="006F5892">
      <w:pPr>
        <w:overflowPunct w:val="0"/>
        <w:jc w:val="right"/>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令和　５年　４月　６</w:t>
      </w:r>
      <w:r w:rsidR="006F5892" w:rsidRPr="002F0F34">
        <w:rPr>
          <w:rFonts w:ascii="Times New Roman" w:hAnsi="Times New Roman" w:cs="ＭＳ 明朝" w:hint="eastAsia"/>
          <w:color w:val="000000"/>
          <w:kern w:val="0"/>
          <w:szCs w:val="21"/>
        </w:rPr>
        <w:t>日</w:t>
      </w:r>
    </w:p>
    <w:p w:rsidR="006F5892" w:rsidRPr="002F0F34" w:rsidRDefault="006F5892" w:rsidP="006F5892">
      <w:pPr>
        <w:overflowPunct w:val="0"/>
        <w:jc w:val="right"/>
        <w:textAlignment w:val="baseline"/>
        <w:rPr>
          <w:rFonts w:ascii="ＭＳ 明朝" w:hAnsi="Times New Roman"/>
          <w:color w:val="000000"/>
          <w:spacing w:val="2"/>
          <w:kern w:val="0"/>
          <w:szCs w:val="21"/>
        </w:rPr>
      </w:pPr>
    </w:p>
    <w:p w:rsidR="006F5892" w:rsidRPr="002F0F34" w:rsidRDefault="006F5892" w:rsidP="006F5892">
      <w:pPr>
        <w:overflowPunct w:val="0"/>
        <w:ind w:firstLineChars="300" w:firstLine="630"/>
        <w:textAlignment w:val="baseline"/>
        <w:rPr>
          <w:rFonts w:ascii="Times New Roman" w:hAnsi="Times New Roman" w:cs="ＭＳ 明朝"/>
          <w:color w:val="000000"/>
          <w:kern w:val="0"/>
          <w:szCs w:val="21"/>
        </w:rPr>
      </w:pPr>
      <w:r w:rsidRPr="002F0F34">
        <w:rPr>
          <w:rFonts w:ascii="Times New Roman" w:hAnsi="Times New Roman" w:cs="ＭＳ 明朝" w:hint="eastAsia"/>
          <w:color w:val="000000"/>
          <w:kern w:val="0"/>
          <w:szCs w:val="21"/>
        </w:rPr>
        <w:t xml:space="preserve">発注者　　　　　　住所　</w:t>
      </w:r>
      <w:r w:rsidR="00123007" w:rsidRPr="002F0F34">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川崎市川崎区砂子２丁目１０番１０号</w:t>
      </w:r>
    </w:p>
    <w:p w:rsidR="006F5892" w:rsidRPr="002F0F34" w:rsidRDefault="00123007" w:rsidP="00123007">
      <w:pPr>
        <w:overflowPunct w:val="0"/>
        <w:ind w:firstLineChars="1200" w:firstLine="2520"/>
        <w:textAlignment w:val="baseline"/>
        <w:rPr>
          <w:rFonts w:ascii="ＭＳ 明朝" w:hAnsi="Times New Roman"/>
          <w:color w:val="000000"/>
          <w:spacing w:val="2"/>
          <w:kern w:val="0"/>
          <w:szCs w:val="21"/>
        </w:rPr>
      </w:pPr>
      <w:r w:rsidRPr="002F0F34">
        <w:rPr>
          <w:rFonts w:ascii="Times New Roman" w:hAnsi="Times New Roman" w:cs="ＭＳ 明朝"/>
          <w:color w:val="000000"/>
          <w:kern w:val="0"/>
          <w:szCs w:val="21"/>
        </w:rPr>
        <w:t xml:space="preserve">商号又は名称　</w:t>
      </w:r>
      <w:r w:rsidR="00A14497" w:rsidRPr="002F0F34">
        <w:rPr>
          <w:rFonts w:ascii="Times New Roman" w:hAnsi="Times New Roman" w:cs="ＭＳ 明朝" w:hint="eastAsia"/>
          <w:color w:val="000000"/>
          <w:kern w:val="0"/>
          <w:szCs w:val="21"/>
        </w:rPr>
        <w:t>公益社団</w:t>
      </w:r>
      <w:r w:rsidR="006F5892" w:rsidRPr="002F0F34">
        <w:rPr>
          <w:rFonts w:ascii="Times New Roman" w:hAnsi="Times New Roman" w:cs="ＭＳ 明朝" w:hint="eastAsia"/>
          <w:color w:val="000000"/>
          <w:kern w:val="0"/>
          <w:szCs w:val="21"/>
        </w:rPr>
        <w:t>法人川崎歯科医師会</w:t>
      </w:r>
    </w:p>
    <w:p w:rsidR="006F5892" w:rsidRPr="002F0F34" w:rsidRDefault="006F5892" w:rsidP="006F5892">
      <w:pPr>
        <w:overflowPunct w:val="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 xml:space="preserve">　　　　　　　　　　　　</w:t>
      </w:r>
      <w:r w:rsidR="00123007" w:rsidRPr="002F0F34">
        <w:rPr>
          <w:rFonts w:ascii="Times New Roman" w:hAnsi="Times New Roman" w:cs="ＭＳ 明朝" w:hint="eastAsia"/>
          <w:color w:val="000000"/>
          <w:kern w:val="0"/>
          <w:szCs w:val="21"/>
        </w:rPr>
        <w:t>代表者職指名</w:t>
      </w:r>
      <w:r w:rsidRPr="002F0F34">
        <w:rPr>
          <w:rFonts w:ascii="Times New Roman" w:hAnsi="Times New Roman" w:cs="ＭＳ 明朝" w:hint="eastAsia"/>
          <w:color w:val="000000"/>
          <w:kern w:val="0"/>
          <w:szCs w:val="21"/>
        </w:rPr>
        <w:t xml:space="preserve">　</w:t>
      </w:r>
      <w:r w:rsidR="00A14497" w:rsidRPr="002F0F34">
        <w:rPr>
          <w:rFonts w:ascii="Times New Roman" w:hAnsi="Times New Roman" w:cs="ＭＳ 明朝" w:hint="eastAsia"/>
          <w:color w:val="000000"/>
          <w:kern w:val="0"/>
          <w:szCs w:val="21"/>
        </w:rPr>
        <w:t xml:space="preserve">　　会長　　</w:t>
      </w:r>
      <w:r w:rsidR="00E0603A" w:rsidRPr="002F0F34">
        <w:rPr>
          <w:rFonts w:ascii="Times New Roman" w:hAnsi="Times New Roman" w:cs="ＭＳ 明朝"/>
          <w:color w:val="000000"/>
          <w:kern w:val="0"/>
          <w:szCs w:val="21"/>
        </w:rPr>
        <w:t>松山　知明</w:t>
      </w:r>
      <w:r w:rsidR="00E0603A" w:rsidRPr="002F0F34">
        <w:rPr>
          <w:rFonts w:ascii="Times New Roman" w:hAnsi="Times New Roman" w:cs="ＭＳ 明朝" w:hint="eastAsia"/>
          <w:color w:val="000000"/>
          <w:kern w:val="0"/>
          <w:szCs w:val="21"/>
        </w:rPr>
        <w:t xml:space="preserve">　　　</w:t>
      </w:r>
      <w:r w:rsidRPr="002F0F34">
        <w:rPr>
          <w:rFonts w:ascii="Times New Roman" w:hAnsi="Times New Roman" w:cs="ＭＳ 明朝" w:hint="eastAsia"/>
          <w:color w:val="000000"/>
          <w:kern w:val="0"/>
          <w:szCs w:val="21"/>
        </w:rPr>
        <w:t>印</w:t>
      </w:r>
    </w:p>
    <w:p w:rsidR="006F5892" w:rsidRPr="002F0F34" w:rsidRDefault="006F5892" w:rsidP="006F5892">
      <w:pPr>
        <w:overflowPunct w:val="0"/>
        <w:textAlignment w:val="baseline"/>
        <w:rPr>
          <w:rFonts w:ascii="ＭＳ 明朝" w:hAnsi="Times New Roman"/>
          <w:color w:val="000000"/>
          <w:spacing w:val="2"/>
          <w:kern w:val="0"/>
          <w:szCs w:val="21"/>
        </w:rPr>
      </w:pPr>
    </w:p>
    <w:p w:rsidR="006F5892" w:rsidRPr="002F0F34" w:rsidRDefault="006F5892" w:rsidP="006F5892">
      <w:pPr>
        <w:overflowPunct w:val="0"/>
        <w:ind w:firstLineChars="300" w:firstLine="630"/>
        <w:textAlignment w:val="baseline"/>
        <w:rPr>
          <w:rFonts w:ascii="ＭＳ 明朝" w:hAnsi="Times New Roman"/>
          <w:color w:val="000000"/>
          <w:spacing w:val="2"/>
          <w:kern w:val="0"/>
          <w:szCs w:val="21"/>
        </w:rPr>
      </w:pPr>
      <w:r w:rsidRPr="002F0F34">
        <w:rPr>
          <w:rFonts w:ascii="Times New Roman" w:hAnsi="Times New Roman" w:cs="ＭＳ 明朝" w:hint="eastAsia"/>
          <w:color w:val="000000"/>
          <w:kern w:val="0"/>
          <w:szCs w:val="21"/>
        </w:rPr>
        <w:t>受注者　　　　　　住所</w:t>
      </w:r>
    </w:p>
    <w:p w:rsidR="00123007" w:rsidRPr="002F0F34" w:rsidRDefault="00123007" w:rsidP="00123007">
      <w:pPr>
        <w:overflowPunct w:val="0"/>
        <w:ind w:firstLineChars="1200" w:firstLine="252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商号又は名称</w:t>
      </w:r>
    </w:p>
    <w:p w:rsidR="008F7C0A" w:rsidRDefault="008F7C0A" w:rsidP="00123007">
      <w:pPr>
        <w:overflowPunct w:val="0"/>
        <w:ind w:firstLineChars="1200" w:firstLine="2520"/>
        <w:textAlignment w:val="baseline"/>
        <w:rPr>
          <w:rFonts w:ascii="Times New Roman" w:hAnsi="Times New Roman" w:cs="ＭＳ 明朝"/>
          <w:color w:val="000000"/>
          <w:kern w:val="0"/>
          <w:szCs w:val="21"/>
        </w:rPr>
      </w:pPr>
    </w:p>
    <w:p w:rsidR="008F7C0A" w:rsidRDefault="00123007" w:rsidP="00123007">
      <w:pPr>
        <w:overflowPunct w:val="0"/>
        <w:ind w:firstLineChars="1200" w:firstLine="2520"/>
        <w:textAlignment w:val="baseline"/>
        <w:rPr>
          <w:rFonts w:ascii="Times New Roman" w:hAnsi="Times New Roman" w:cs="ＭＳ 明朝"/>
          <w:color w:val="000000"/>
          <w:kern w:val="0"/>
          <w:szCs w:val="21"/>
        </w:rPr>
      </w:pPr>
      <w:r w:rsidRPr="002F0F34">
        <w:rPr>
          <w:rFonts w:ascii="Times New Roman" w:hAnsi="Times New Roman" w:cs="ＭＳ 明朝"/>
          <w:color w:val="000000"/>
          <w:kern w:val="0"/>
          <w:szCs w:val="21"/>
        </w:rPr>
        <w:t xml:space="preserve">代表者職指名　　　　　　</w:t>
      </w:r>
      <w:r w:rsidR="00693198" w:rsidRPr="002F0F34">
        <w:rPr>
          <w:rFonts w:ascii="Times New Roman" w:hAnsi="Times New Roman" w:cs="ＭＳ 明朝"/>
          <w:color w:val="000000"/>
          <w:kern w:val="0"/>
          <w:szCs w:val="21"/>
        </w:rPr>
        <w:t xml:space="preserve">　　　　　</w:t>
      </w:r>
      <w:r w:rsidRPr="002F0F34">
        <w:rPr>
          <w:rFonts w:ascii="Times New Roman" w:hAnsi="Times New Roman" w:cs="ＭＳ 明朝"/>
          <w:color w:val="000000"/>
          <w:kern w:val="0"/>
          <w:szCs w:val="21"/>
        </w:rPr>
        <w:t xml:space="preserve">　　　　印</w:t>
      </w: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Pr="008F7C0A" w:rsidRDefault="008F7C0A" w:rsidP="008F7C0A">
      <w:pPr>
        <w:rPr>
          <w:rFonts w:ascii="Times New Roman" w:hAnsi="Times New Roman" w:cs="ＭＳ 明朝"/>
          <w:szCs w:val="21"/>
        </w:rPr>
      </w:pPr>
    </w:p>
    <w:p w:rsidR="008F7C0A" w:rsidRDefault="008F7C0A" w:rsidP="008F7C0A">
      <w:pPr>
        <w:rPr>
          <w:rFonts w:ascii="Times New Roman" w:hAnsi="Times New Roman" w:cs="ＭＳ 明朝"/>
          <w:szCs w:val="21"/>
        </w:rPr>
      </w:pPr>
    </w:p>
    <w:p w:rsidR="00123007" w:rsidRDefault="00123007" w:rsidP="008F7C0A">
      <w:pPr>
        <w:rPr>
          <w:rFonts w:ascii="Times New Roman" w:hAnsi="Times New Roman" w:cs="ＭＳ 明朝"/>
          <w:szCs w:val="21"/>
        </w:rPr>
      </w:pPr>
    </w:p>
    <w:p w:rsidR="008F7C0A" w:rsidRDefault="008F7C0A" w:rsidP="008F7C0A">
      <w:pPr>
        <w:rPr>
          <w:rFonts w:ascii="Times New Roman" w:hAnsi="Times New Roman" w:cs="ＭＳ 明朝"/>
          <w:szCs w:val="21"/>
        </w:rPr>
      </w:pPr>
    </w:p>
    <w:p w:rsidR="008F7C0A" w:rsidRDefault="008F7C0A" w:rsidP="008F7C0A">
      <w:pPr>
        <w:rPr>
          <w:rFonts w:hint="eastAsia"/>
          <w:spacing w:val="2"/>
        </w:rPr>
      </w:pPr>
      <w:r>
        <w:rPr>
          <w:rFonts w:hint="eastAsia"/>
          <w:spacing w:val="2"/>
        </w:rPr>
        <w:t>別紙　　　　　　　　　　　解体工事に要する費用等</w:t>
      </w:r>
    </w:p>
    <w:p w:rsidR="008F7C0A" w:rsidRPr="008F7C0A" w:rsidRDefault="008F7C0A" w:rsidP="008F7C0A">
      <w:pPr>
        <w:rPr>
          <w:rFonts w:ascii="ＭＳ 明朝" w:hAnsi="Times New Roman"/>
          <w:spacing w:val="4"/>
          <w:sz w:val="20"/>
          <w:szCs w:val="20"/>
        </w:rPr>
      </w:pPr>
      <w:r w:rsidRPr="008F7C0A">
        <w:rPr>
          <w:rFonts w:hint="eastAsia"/>
          <w:spacing w:val="2"/>
          <w:sz w:val="20"/>
          <w:szCs w:val="20"/>
        </w:rPr>
        <w:t>（建設工事に係る資材の再資源化等に関する法律法第１３条及び省令第４条に基づく書面）</w:t>
      </w:r>
    </w:p>
    <w:p w:rsidR="008F7C0A" w:rsidRDefault="008F7C0A" w:rsidP="008F7C0A">
      <w:r>
        <w:rPr>
          <w:rFonts w:hint="eastAsia"/>
        </w:rPr>
        <w:t>１．分別解体等の方法</w:t>
      </w:r>
    </w:p>
    <w:p w:rsidR="008F7C0A" w:rsidRDefault="008F7C0A" w:rsidP="008F7C0A">
      <w:pPr>
        <w:rPr>
          <w:rFonts w:ascii="ＭＳ 明朝" w:hAnsi="Times New Roman" w:hint="eastAsia"/>
          <w:spacing w:val="4"/>
        </w:rPr>
      </w:pPr>
      <w:r>
        <w:t xml:space="preserve">　解体工事</w:t>
      </w:r>
    </w:p>
    <w:tbl>
      <w:tblPr>
        <w:tblW w:w="88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450"/>
        <w:gridCol w:w="3177"/>
        <w:gridCol w:w="2835"/>
      </w:tblGrid>
      <w:tr w:rsidR="008F7C0A" w:rsidTr="008F7C0A">
        <w:tblPrEx>
          <w:tblCellMar>
            <w:top w:w="0" w:type="dxa"/>
            <w:bottom w:w="0" w:type="dxa"/>
          </w:tblCellMar>
        </w:tblPrEx>
        <w:trPr>
          <w:cantSplit/>
          <w:trHeight w:val="170"/>
        </w:trPr>
        <w:tc>
          <w:tcPr>
            <w:tcW w:w="406" w:type="dxa"/>
            <w:vMerge w:val="restart"/>
            <w:tcBorders>
              <w:top w:val="single" w:sz="4" w:space="0" w:color="000000"/>
              <w:left w:val="single" w:sz="4" w:space="0" w:color="000000"/>
              <w:bottom w:val="nil"/>
              <w:right w:val="single" w:sz="4" w:space="0" w:color="000000"/>
            </w:tcBorders>
            <w:vAlign w:val="center"/>
          </w:tcPr>
          <w:p w:rsidR="008F7C0A" w:rsidRPr="00C9587C" w:rsidRDefault="008F7C0A" w:rsidP="005A345D">
            <w:pPr>
              <w:suppressAutoHyphens/>
              <w:kinsoku w:val="0"/>
              <w:autoSpaceDE w:val="0"/>
              <w:autoSpaceDN w:val="0"/>
              <w:spacing w:line="320" w:lineRule="exact"/>
              <w:jc w:val="center"/>
              <w:rPr>
                <w:rFonts w:ascii="ＭＳ 明朝" w:hAnsi="Times New Roman"/>
                <w:sz w:val="20"/>
              </w:rPr>
            </w:pPr>
            <w:r w:rsidRPr="00C9587C">
              <w:rPr>
                <w:rFonts w:ascii="ＭＳ 明朝" w:hAnsi="Times New Roman"/>
                <w:sz w:val="20"/>
              </w:rPr>
              <w:t>工程ごとの</w:t>
            </w:r>
            <w:r>
              <w:rPr>
                <w:rFonts w:ascii="ＭＳ 明朝" w:hAnsi="Times New Roman"/>
                <w:sz w:val="20"/>
              </w:rPr>
              <w:t>作業内容及び解体等の工法</w:t>
            </w: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工　　　　程</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作　　業　　内　　容</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分別解体等の方法</w:t>
            </w:r>
          </w:p>
        </w:tc>
      </w:tr>
      <w:tr w:rsidR="008F7C0A" w:rsidTr="008F7C0A">
        <w:tblPrEx>
          <w:tblCellMar>
            <w:top w:w="0" w:type="dxa"/>
            <w:bottom w:w="0" w:type="dxa"/>
          </w:tblCellMar>
        </w:tblPrEx>
        <w:trPr>
          <w:cantSplit/>
          <w:trHeight w:val="805"/>
        </w:trPr>
        <w:tc>
          <w:tcPr>
            <w:tcW w:w="406" w:type="dxa"/>
            <w:vMerge/>
            <w:tcBorders>
              <w:top w:val="nil"/>
              <w:left w:val="single" w:sz="4" w:space="0" w:color="000000"/>
              <w:bottom w:val="nil"/>
              <w:right w:val="single" w:sz="4" w:space="0" w:color="000000"/>
            </w:tcBorders>
          </w:tcPr>
          <w:p w:rsidR="008F7C0A" w:rsidRDefault="008F7C0A" w:rsidP="005A345D">
            <w:pPr>
              <w:autoSpaceDE w:val="0"/>
              <w:autoSpaceDN w:val="0"/>
              <w:rPr>
                <w:rFonts w:ascii="ＭＳ 明朝"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①建築設備・内装材等</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建築設備・内装材等の取り外し</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□手作業・機械作業の併用</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ascii="ＭＳ 明朝" w:hAnsi="ＭＳ 明朝"/>
                <w:sz w:val="20"/>
              </w:rPr>
              <w:t>)</w:t>
            </w:r>
          </w:p>
        </w:tc>
      </w:tr>
      <w:tr w:rsidR="008F7C0A" w:rsidTr="008F7C0A">
        <w:tblPrEx>
          <w:tblCellMar>
            <w:top w:w="0" w:type="dxa"/>
            <w:bottom w:w="0" w:type="dxa"/>
          </w:tblCellMar>
        </w:tblPrEx>
        <w:trPr>
          <w:cantSplit/>
          <w:trHeight w:val="872"/>
        </w:trPr>
        <w:tc>
          <w:tcPr>
            <w:tcW w:w="406" w:type="dxa"/>
            <w:vMerge/>
            <w:tcBorders>
              <w:top w:val="nil"/>
              <w:left w:val="single" w:sz="4" w:space="0" w:color="000000"/>
              <w:bottom w:val="nil"/>
              <w:right w:val="single" w:sz="4" w:space="0" w:color="000000"/>
            </w:tcBorders>
          </w:tcPr>
          <w:p w:rsidR="008F7C0A" w:rsidRDefault="008F7C0A" w:rsidP="005A345D">
            <w:pPr>
              <w:autoSpaceDE w:val="0"/>
              <w:autoSpaceDN w:val="0"/>
              <w:rPr>
                <w:rFonts w:ascii="ＭＳ 明朝"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②屋根ふき材</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屋根ふき材の取り外し</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□手作業・機械作業の併用</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ascii="ＭＳ 明朝" w:hAnsi="ＭＳ 明朝"/>
                <w:sz w:val="20"/>
              </w:rPr>
              <w:t>)</w:t>
            </w:r>
          </w:p>
        </w:tc>
      </w:tr>
      <w:tr w:rsidR="008F7C0A" w:rsidTr="008F7C0A">
        <w:tblPrEx>
          <w:tblCellMar>
            <w:top w:w="0" w:type="dxa"/>
            <w:bottom w:w="0" w:type="dxa"/>
          </w:tblCellMar>
        </w:tblPrEx>
        <w:trPr>
          <w:cantSplit/>
          <w:trHeight w:val="541"/>
        </w:trPr>
        <w:tc>
          <w:tcPr>
            <w:tcW w:w="406" w:type="dxa"/>
            <w:vMerge/>
            <w:tcBorders>
              <w:top w:val="nil"/>
              <w:left w:val="single" w:sz="4" w:space="0" w:color="000000"/>
              <w:bottom w:val="nil"/>
              <w:right w:val="single" w:sz="4" w:space="0" w:color="000000"/>
            </w:tcBorders>
          </w:tcPr>
          <w:p w:rsidR="008F7C0A" w:rsidRDefault="008F7C0A" w:rsidP="005A345D">
            <w:pPr>
              <w:autoSpaceDE w:val="0"/>
              <w:autoSpaceDN w:val="0"/>
              <w:rPr>
                <w:rFonts w:ascii="ＭＳ 明朝"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③外装材・上部構造部分</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hint="eastAsia"/>
                <w:sz w:val="20"/>
              </w:rPr>
            </w:pPr>
            <w:r>
              <w:rPr>
                <w:rFonts w:hint="eastAsia"/>
                <w:sz w:val="20"/>
              </w:rPr>
              <w:t>外装材・上部構造部分の取り壊し</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r w:rsidR="008F7C0A" w:rsidTr="008F7C0A">
        <w:tblPrEx>
          <w:tblCellMar>
            <w:top w:w="0" w:type="dxa"/>
            <w:bottom w:w="0" w:type="dxa"/>
          </w:tblCellMar>
        </w:tblPrEx>
        <w:trPr>
          <w:cantSplit/>
          <w:trHeight w:val="454"/>
        </w:trPr>
        <w:tc>
          <w:tcPr>
            <w:tcW w:w="406" w:type="dxa"/>
            <w:vMerge/>
            <w:tcBorders>
              <w:top w:val="nil"/>
              <w:left w:val="single" w:sz="4" w:space="0" w:color="000000"/>
              <w:bottom w:val="nil"/>
              <w:right w:val="single" w:sz="4" w:space="0" w:color="000000"/>
            </w:tcBorders>
          </w:tcPr>
          <w:p w:rsidR="008F7C0A" w:rsidRDefault="008F7C0A" w:rsidP="005A345D">
            <w:pPr>
              <w:autoSpaceDE w:val="0"/>
              <w:autoSpaceDN w:val="0"/>
              <w:rPr>
                <w:rFonts w:ascii="ＭＳ 明朝"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④基礎・基礎ぐい</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基礎・基礎ぐいの取り壊し</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r w:rsidR="008F7C0A" w:rsidTr="008F7C0A">
        <w:tblPrEx>
          <w:tblCellMar>
            <w:top w:w="0" w:type="dxa"/>
            <w:bottom w:w="0" w:type="dxa"/>
          </w:tblCellMar>
        </w:tblPrEx>
        <w:trPr>
          <w:cantSplit/>
          <w:trHeight w:val="554"/>
        </w:trPr>
        <w:tc>
          <w:tcPr>
            <w:tcW w:w="406" w:type="dxa"/>
            <w:vMerge/>
            <w:tcBorders>
              <w:top w:val="nil"/>
              <w:left w:val="single" w:sz="4" w:space="0" w:color="000000"/>
              <w:bottom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⑤その他</w:t>
            </w:r>
            <w:r>
              <w:rPr>
                <w:rFonts w:ascii="ＭＳ 明朝" w:hAnsi="ＭＳ 明朝"/>
                <w:sz w:val="20"/>
              </w:rPr>
              <w:t>(</w:t>
            </w:r>
            <w:r>
              <w:rPr>
                <w:sz w:val="20"/>
              </w:rPr>
              <w:t xml:space="preserve">            </w:t>
            </w:r>
            <w:r>
              <w:rPr>
                <w:rFonts w:ascii="ＭＳ 明朝" w:hAnsi="ＭＳ 明朝"/>
                <w:sz w:val="20"/>
              </w:rPr>
              <w:t>)</w:t>
            </w:r>
          </w:p>
        </w:tc>
        <w:tc>
          <w:tcPr>
            <w:tcW w:w="3177"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その他の取り壊し</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35"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bl>
    <w:p w:rsidR="008F7C0A" w:rsidRDefault="008F7C0A" w:rsidP="008F7C0A">
      <w:pPr>
        <w:rPr>
          <w:rFonts w:ascii="ＭＳ 明朝" w:hAnsi="Times New Roman" w:hint="eastAsia"/>
          <w:spacing w:val="4"/>
        </w:rPr>
      </w:pPr>
    </w:p>
    <w:p w:rsidR="008F7C0A" w:rsidRPr="00074FF2" w:rsidRDefault="008F7C0A" w:rsidP="008F7C0A">
      <w:pPr>
        <w:rPr>
          <w:rFonts w:ascii="ＭＳ 明朝" w:hAnsi="Times New Roman"/>
          <w:spacing w:val="4"/>
        </w:rPr>
      </w:pPr>
      <w:r>
        <w:rPr>
          <w:rFonts w:ascii="ＭＳ 明朝" w:hAnsi="Times New Roman"/>
          <w:spacing w:val="4"/>
        </w:rPr>
        <w:t xml:space="preserve">　新築工事</w:t>
      </w:r>
    </w:p>
    <w:tbl>
      <w:tblPr>
        <w:tblW w:w="88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2381"/>
        <w:gridCol w:w="3288"/>
        <w:gridCol w:w="2803"/>
      </w:tblGrid>
      <w:tr w:rsidR="008F7C0A" w:rsidTr="008F7C0A">
        <w:tblPrEx>
          <w:tblCellMar>
            <w:top w:w="0" w:type="dxa"/>
            <w:bottom w:w="0" w:type="dxa"/>
          </w:tblCellMar>
        </w:tblPrEx>
        <w:trPr>
          <w:cantSplit/>
          <w:trHeight w:val="199"/>
        </w:trPr>
        <w:tc>
          <w:tcPr>
            <w:tcW w:w="396" w:type="dxa"/>
            <w:vMerge w:val="restart"/>
            <w:tcBorders>
              <w:top w:val="single" w:sz="4" w:space="0" w:color="000000"/>
              <w:left w:val="single" w:sz="4" w:space="0" w:color="000000"/>
              <w:right w:val="single" w:sz="4" w:space="0" w:color="000000"/>
            </w:tcBorders>
            <w:vAlign w:val="center"/>
          </w:tcPr>
          <w:p w:rsidR="008F7C0A" w:rsidRDefault="008F7C0A" w:rsidP="005A345D">
            <w:pPr>
              <w:suppressAutoHyphens/>
              <w:kinsoku w:val="0"/>
              <w:wordWrap w:val="0"/>
              <w:autoSpaceDE w:val="0"/>
              <w:autoSpaceDN w:val="0"/>
              <w:spacing w:line="320" w:lineRule="exact"/>
              <w:jc w:val="center"/>
              <w:rPr>
                <w:rFonts w:ascii="ＭＳ 明朝" w:hAnsi="Times New Roman"/>
              </w:rPr>
            </w:pPr>
            <w:r>
              <w:rPr>
                <w:rFonts w:hint="eastAsia"/>
                <w:sz w:val="22"/>
              </w:rPr>
              <w:t>工程ごとの作業内容及び解体等の方法</w:t>
            </w:r>
          </w:p>
        </w:tc>
        <w:tc>
          <w:tcPr>
            <w:tcW w:w="2381"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工　　　　程</w:t>
            </w:r>
          </w:p>
        </w:tc>
        <w:tc>
          <w:tcPr>
            <w:tcW w:w="3288"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作　　業　　内　　容</w:t>
            </w:r>
          </w:p>
        </w:tc>
        <w:tc>
          <w:tcPr>
            <w:tcW w:w="2803"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jc w:val="center"/>
              <w:rPr>
                <w:rFonts w:ascii="ＭＳ 明朝" w:hAnsi="Times New Roman"/>
              </w:rPr>
            </w:pPr>
            <w:r>
              <w:rPr>
                <w:rFonts w:hint="eastAsia"/>
              </w:rPr>
              <w:t>分別解体等の方法</w:t>
            </w:r>
          </w:p>
        </w:tc>
      </w:tr>
      <w:tr w:rsidR="008F7C0A" w:rsidTr="008F7C0A">
        <w:tblPrEx>
          <w:tblCellMar>
            <w:top w:w="0" w:type="dxa"/>
            <w:bottom w:w="0" w:type="dxa"/>
          </w:tblCellMar>
        </w:tblPrEx>
        <w:trPr>
          <w:cantSplit/>
          <w:trHeight w:val="539"/>
        </w:trPr>
        <w:tc>
          <w:tcPr>
            <w:tcW w:w="396" w:type="dxa"/>
            <w:vMerge/>
            <w:tcBorders>
              <w:left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①造成等</w:t>
            </w:r>
          </w:p>
        </w:tc>
        <w:tc>
          <w:tcPr>
            <w:tcW w:w="3288"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造成等の工事</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03"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Pr="00074FF2" w:rsidRDefault="008F7C0A" w:rsidP="005A345D">
            <w:pPr>
              <w:suppressAutoHyphens/>
              <w:kinsoku w:val="0"/>
              <w:wordWrap w:val="0"/>
              <w:autoSpaceDE w:val="0"/>
              <w:autoSpaceDN w:val="0"/>
              <w:spacing w:line="366" w:lineRule="atLeast"/>
              <w:rPr>
                <w:rFonts w:ascii="ＭＳ 明朝" w:hAnsi="Times New Roman" w:hint="eastAsia"/>
                <w:spacing w:val="4"/>
              </w:rPr>
            </w:pPr>
            <w:r>
              <w:rPr>
                <w:rFonts w:hint="eastAsia"/>
                <w:sz w:val="20"/>
              </w:rPr>
              <w:t>□手作業・機械作業の併用</w:t>
            </w:r>
          </w:p>
        </w:tc>
      </w:tr>
      <w:tr w:rsidR="008F7C0A" w:rsidTr="008F7C0A">
        <w:tblPrEx>
          <w:tblCellMar>
            <w:top w:w="0" w:type="dxa"/>
            <w:bottom w:w="0" w:type="dxa"/>
          </w:tblCellMar>
        </w:tblPrEx>
        <w:trPr>
          <w:cantSplit/>
          <w:trHeight w:val="456"/>
        </w:trPr>
        <w:tc>
          <w:tcPr>
            <w:tcW w:w="396" w:type="dxa"/>
            <w:vMerge/>
            <w:tcBorders>
              <w:left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②基礎・基礎ぐい</w:t>
            </w:r>
          </w:p>
        </w:tc>
        <w:tc>
          <w:tcPr>
            <w:tcW w:w="3288"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基礎・基礎ぐいの工事</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03"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Pr="00074FF2" w:rsidRDefault="008F7C0A" w:rsidP="005A345D">
            <w:pPr>
              <w:suppressAutoHyphens/>
              <w:kinsoku w:val="0"/>
              <w:wordWrap w:val="0"/>
              <w:autoSpaceDE w:val="0"/>
              <w:autoSpaceDN w:val="0"/>
              <w:spacing w:line="366" w:lineRule="atLeast"/>
              <w:rPr>
                <w:rFonts w:ascii="ＭＳ 明朝" w:hAnsi="Times New Roman" w:hint="eastAsia"/>
                <w:spacing w:val="4"/>
              </w:rPr>
            </w:pPr>
            <w:r>
              <w:rPr>
                <w:rFonts w:hint="eastAsia"/>
                <w:sz w:val="20"/>
              </w:rPr>
              <w:t>□手作業・機械作業の併用</w:t>
            </w:r>
          </w:p>
        </w:tc>
      </w:tr>
      <w:tr w:rsidR="008F7C0A" w:rsidTr="008F7C0A">
        <w:tblPrEx>
          <w:tblCellMar>
            <w:top w:w="0" w:type="dxa"/>
            <w:bottom w:w="0" w:type="dxa"/>
          </w:tblCellMar>
        </w:tblPrEx>
        <w:trPr>
          <w:cantSplit/>
          <w:trHeight w:val="723"/>
        </w:trPr>
        <w:tc>
          <w:tcPr>
            <w:tcW w:w="396" w:type="dxa"/>
            <w:vMerge/>
            <w:tcBorders>
              <w:left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③上部構造部分・外装</w:t>
            </w:r>
          </w:p>
        </w:tc>
        <w:tc>
          <w:tcPr>
            <w:tcW w:w="3288"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hint="eastAsia"/>
                <w:sz w:val="20"/>
              </w:rPr>
            </w:pPr>
            <w:r>
              <w:rPr>
                <w:rFonts w:hint="eastAsia"/>
                <w:sz w:val="20"/>
              </w:rPr>
              <w:t>上部構造部分・外装の工事</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03"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r w:rsidR="008F7C0A" w:rsidTr="008F7C0A">
        <w:tblPrEx>
          <w:tblCellMar>
            <w:top w:w="0" w:type="dxa"/>
            <w:bottom w:w="0" w:type="dxa"/>
          </w:tblCellMar>
        </w:tblPrEx>
        <w:trPr>
          <w:cantSplit/>
          <w:trHeight w:val="650"/>
        </w:trPr>
        <w:tc>
          <w:tcPr>
            <w:tcW w:w="396" w:type="dxa"/>
            <w:vMerge/>
            <w:tcBorders>
              <w:left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④屋根</w:t>
            </w:r>
          </w:p>
        </w:tc>
        <w:tc>
          <w:tcPr>
            <w:tcW w:w="3288"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屋根の工事</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03" w:type="dxa"/>
            <w:tcBorders>
              <w:top w:val="single" w:sz="4" w:space="0" w:color="000000"/>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r w:rsidR="008F7C0A" w:rsidTr="008F7C0A">
        <w:tblPrEx>
          <w:tblCellMar>
            <w:top w:w="0" w:type="dxa"/>
            <w:bottom w:w="0" w:type="dxa"/>
          </w:tblCellMar>
        </w:tblPrEx>
        <w:trPr>
          <w:cantSplit/>
          <w:trHeight w:val="615"/>
        </w:trPr>
        <w:tc>
          <w:tcPr>
            <w:tcW w:w="396" w:type="dxa"/>
            <w:vMerge/>
            <w:tcBorders>
              <w:left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000000"/>
              <w:left w:val="single" w:sz="4" w:space="0" w:color="000000"/>
              <w:bottom w:val="single" w:sz="4" w:space="0" w:color="auto"/>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⑤建築設備・内装等</w:t>
            </w:r>
          </w:p>
        </w:tc>
        <w:tc>
          <w:tcPr>
            <w:tcW w:w="3288" w:type="dxa"/>
            <w:tcBorders>
              <w:top w:val="single" w:sz="4" w:space="0" w:color="000000"/>
              <w:left w:val="single" w:sz="4" w:space="0" w:color="000000"/>
              <w:bottom w:val="single" w:sz="4" w:space="0" w:color="auto"/>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建築設備・内装等の工事</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□有　□無</w:t>
            </w:r>
          </w:p>
        </w:tc>
        <w:tc>
          <w:tcPr>
            <w:tcW w:w="2803" w:type="dxa"/>
            <w:tcBorders>
              <w:top w:val="single" w:sz="4" w:space="0" w:color="000000"/>
              <w:left w:val="single" w:sz="4" w:space="0" w:color="000000"/>
              <w:bottom w:val="single" w:sz="4" w:space="0" w:color="auto"/>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ascii="ＭＳ 明朝" w:hAnsi="Times New Roman"/>
              </w:rPr>
            </w:pPr>
            <w:r>
              <w:rPr>
                <w:rFonts w:hint="eastAsia"/>
                <w:sz w:val="20"/>
              </w:rPr>
              <w:t>□手作業・機械作業の併用</w:t>
            </w:r>
          </w:p>
        </w:tc>
      </w:tr>
      <w:tr w:rsidR="008F7C0A" w:rsidTr="008F7C0A">
        <w:tblPrEx>
          <w:tblCellMar>
            <w:top w:w="0" w:type="dxa"/>
            <w:bottom w:w="0" w:type="dxa"/>
          </w:tblCellMar>
        </w:tblPrEx>
        <w:trPr>
          <w:cantSplit/>
          <w:trHeight w:val="355"/>
        </w:trPr>
        <w:tc>
          <w:tcPr>
            <w:tcW w:w="396" w:type="dxa"/>
            <w:vMerge/>
            <w:tcBorders>
              <w:left w:val="single" w:sz="4" w:space="0" w:color="000000"/>
              <w:bottom w:val="single" w:sz="4" w:space="0" w:color="000000"/>
              <w:right w:val="single" w:sz="4" w:space="0" w:color="000000"/>
            </w:tcBorders>
          </w:tcPr>
          <w:p w:rsidR="008F7C0A" w:rsidRDefault="008F7C0A" w:rsidP="005A345D">
            <w:pPr>
              <w:autoSpaceDE w:val="0"/>
              <w:autoSpaceDN w:val="0"/>
              <w:rPr>
                <w:rFonts w:ascii="ＭＳ 明朝" w:hAnsi="Times New Roman"/>
              </w:rPr>
            </w:pPr>
          </w:p>
        </w:tc>
        <w:tc>
          <w:tcPr>
            <w:tcW w:w="2381" w:type="dxa"/>
            <w:tcBorders>
              <w:top w:val="single" w:sz="4" w:space="0" w:color="auto"/>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hint="eastAsia"/>
                <w:sz w:val="20"/>
              </w:rPr>
            </w:pPr>
            <w:r>
              <w:rPr>
                <w:rFonts w:hint="eastAsia"/>
                <w:sz w:val="20"/>
              </w:rPr>
              <w:t>⑤その他</w:t>
            </w:r>
            <w:r>
              <w:rPr>
                <w:rFonts w:ascii="ＭＳ 明朝" w:hAnsi="ＭＳ 明朝"/>
                <w:sz w:val="20"/>
              </w:rPr>
              <w:t>(</w:t>
            </w:r>
            <w:r>
              <w:rPr>
                <w:sz w:val="20"/>
              </w:rPr>
              <w:t xml:space="preserve">            </w:t>
            </w:r>
            <w:r>
              <w:rPr>
                <w:rFonts w:ascii="ＭＳ 明朝" w:hAnsi="ＭＳ 明朝"/>
                <w:sz w:val="20"/>
              </w:rPr>
              <w:t>)</w:t>
            </w:r>
          </w:p>
        </w:tc>
        <w:tc>
          <w:tcPr>
            <w:tcW w:w="3288" w:type="dxa"/>
            <w:tcBorders>
              <w:top w:val="single" w:sz="4" w:space="0" w:color="auto"/>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その他の工事</w:t>
            </w:r>
          </w:p>
          <w:p w:rsidR="008F7C0A" w:rsidRDefault="008F7C0A" w:rsidP="005A345D">
            <w:pPr>
              <w:suppressAutoHyphens/>
              <w:kinsoku w:val="0"/>
              <w:wordWrap w:val="0"/>
              <w:autoSpaceDE w:val="0"/>
              <w:autoSpaceDN w:val="0"/>
              <w:spacing w:line="366" w:lineRule="atLeast"/>
              <w:rPr>
                <w:rFonts w:hint="eastAsia"/>
                <w:sz w:val="20"/>
              </w:rPr>
            </w:pPr>
            <w:r>
              <w:rPr>
                <w:rFonts w:hint="eastAsia"/>
                <w:sz w:val="20"/>
              </w:rPr>
              <w:t>□有　□無</w:t>
            </w:r>
          </w:p>
        </w:tc>
        <w:tc>
          <w:tcPr>
            <w:tcW w:w="2803" w:type="dxa"/>
            <w:tcBorders>
              <w:top w:val="single" w:sz="4" w:space="0" w:color="auto"/>
              <w:left w:val="single" w:sz="4" w:space="0" w:color="000000"/>
              <w:bottom w:val="single" w:sz="4" w:space="0" w:color="000000"/>
              <w:right w:val="single" w:sz="4" w:space="0" w:color="000000"/>
            </w:tcBorders>
          </w:tcPr>
          <w:p w:rsidR="008F7C0A" w:rsidRDefault="008F7C0A" w:rsidP="005A345D">
            <w:pPr>
              <w:suppressAutoHyphens/>
              <w:kinsoku w:val="0"/>
              <w:wordWrap w:val="0"/>
              <w:autoSpaceDE w:val="0"/>
              <w:autoSpaceDN w:val="0"/>
              <w:spacing w:line="366" w:lineRule="atLeast"/>
              <w:rPr>
                <w:rFonts w:ascii="ＭＳ 明朝" w:hAnsi="Times New Roman"/>
                <w:spacing w:val="4"/>
              </w:rPr>
            </w:pPr>
            <w:r>
              <w:rPr>
                <w:rFonts w:hint="eastAsia"/>
                <w:sz w:val="20"/>
              </w:rPr>
              <w:t>□手作業</w:t>
            </w:r>
          </w:p>
          <w:p w:rsidR="008F7C0A" w:rsidRDefault="008F7C0A" w:rsidP="005A345D">
            <w:pPr>
              <w:suppressAutoHyphens/>
              <w:kinsoku w:val="0"/>
              <w:wordWrap w:val="0"/>
              <w:autoSpaceDE w:val="0"/>
              <w:autoSpaceDN w:val="0"/>
              <w:spacing w:line="366" w:lineRule="atLeast"/>
              <w:rPr>
                <w:rFonts w:hint="eastAsia"/>
                <w:sz w:val="20"/>
              </w:rPr>
            </w:pPr>
            <w:r>
              <w:rPr>
                <w:rFonts w:hint="eastAsia"/>
                <w:sz w:val="20"/>
              </w:rPr>
              <w:t>□手作業・機械作業の併用</w:t>
            </w:r>
          </w:p>
        </w:tc>
      </w:tr>
    </w:tbl>
    <w:p w:rsidR="008F7C0A" w:rsidRDefault="008F7C0A" w:rsidP="008F7C0A">
      <w:r>
        <w:rPr>
          <w:rFonts w:hint="eastAsia"/>
        </w:rPr>
        <w:t>２．解体工事に要する費用（受注者の見積金額）</w:t>
      </w:r>
    </w:p>
    <w:p w:rsidR="008F7C0A" w:rsidRDefault="008F7C0A" w:rsidP="008F7C0A">
      <w:pPr>
        <w:ind w:firstLineChars="300" w:firstLine="630"/>
        <w:rPr>
          <w:u w:val="single"/>
        </w:rPr>
      </w:pPr>
      <w:r>
        <w:rPr>
          <w:rFonts w:hint="eastAsia"/>
          <w:u w:val="single"/>
        </w:rPr>
        <w:t xml:space="preserve">　　　　　　　　　　　円（税込）</w:t>
      </w:r>
    </w:p>
    <w:p w:rsidR="008F7C0A" w:rsidRDefault="008F7C0A" w:rsidP="008F7C0A">
      <w:pPr>
        <w:rPr>
          <w:rFonts w:hint="eastAsia"/>
          <w:u w:val="single"/>
        </w:rPr>
      </w:pPr>
    </w:p>
    <w:p w:rsidR="008F7C0A" w:rsidRDefault="008F7C0A" w:rsidP="008F7C0A">
      <w:pPr>
        <w:rPr>
          <w:rFonts w:ascii="ＭＳ 明朝" w:hAnsi="Times New Roman"/>
          <w:spacing w:val="4"/>
        </w:rPr>
      </w:pPr>
      <w:r>
        <w:rPr>
          <w:rFonts w:hint="eastAsia"/>
        </w:rPr>
        <w:t>３．再資源化等をするための施設の名称及び所在地</w:t>
      </w: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965"/>
        <w:gridCol w:w="2978"/>
      </w:tblGrid>
      <w:tr w:rsidR="008F7C0A" w:rsidRPr="002A0D6A" w:rsidTr="008F7C0A">
        <w:trPr>
          <w:trHeight w:val="678"/>
        </w:trPr>
        <w:tc>
          <w:tcPr>
            <w:tcW w:w="2869" w:type="dxa"/>
            <w:shd w:val="clear" w:color="auto" w:fill="auto"/>
          </w:tcPr>
          <w:p w:rsidR="008F7C0A" w:rsidRPr="002A0D6A" w:rsidRDefault="008F7C0A" w:rsidP="005A345D">
            <w:pPr>
              <w:jc w:val="center"/>
              <w:rPr>
                <w:rFonts w:ascii="ＭＳ 明朝" w:hAnsi="Times New Roman"/>
                <w:spacing w:val="4"/>
              </w:rPr>
            </w:pPr>
          </w:p>
          <w:p w:rsidR="008F7C0A" w:rsidRPr="002A0D6A" w:rsidRDefault="008F7C0A" w:rsidP="005A345D">
            <w:pPr>
              <w:jc w:val="center"/>
              <w:rPr>
                <w:rFonts w:ascii="ＭＳ 明朝" w:hAnsi="Times New Roman"/>
                <w:spacing w:val="4"/>
              </w:rPr>
            </w:pPr>
            <w:r w:rsidRPr="002A0D6A">
              <w:rPr>
                <w:rFonts w:ascii="ＭＳ 明朝" w:hAnsi="Times New Roman"/>
                <w:spacing w:val="4"/>
              </w:rPr>
              <w:t>特定建設資材廃棄物の種類</w:t>
            </w:r>
          </w:p>
        </w:tc>
        <w:tc>
          <w:tcPr>
            <w:tcW w:w="2965" w:type="dxa"/>
            <w:shd w:val="clear" w:color="auto" w:fill="auto"/>
          </w:tcPr>
          <w:p w:rsidR="008F7C0A" w:rsidRPr="002A0D6A" w:rsidRDefault="008F7C0A" w:rsidP="005A345D">
            <w:pPr>
              <w:jc w:val="center"/>
              <w:rPr>
                <w:rFonts w:ascii="ＭＳ 明朝" w:hAnsi="Times New Roman"/>
                <w:spacing w:val="4"/>
              </w:rPr>
            </w:pPr>
          </w:p>
          <w:p w:rsidR="008F7C0A" w:rsidRPr="002A0D6A" w:rsidRDefault="008F7C0A" w:rsidP="005A345D">
            <w:pPr>
              <w:jc w:val="center"/>
              <w:rPr>
                <w:rFonts w:ascii="ＭＳ 明朝" w:hAnsi="Times New Roman"/>
                <w:spacing w:val="4"/>
              </w:rPr>
            </w:pPr>
            <w:r w:rsidRPr="002A0D6A">
              <w:rPr>
                <w:rFonts w:ascii="ＭＳ 明朝" w:hAnsi="Times New Roman"/>
                <w:spacing w:val="4"/>
              </w:rPr>
              <w:t>施設の名称</w:t>
            </w:r>
          </w:p>
        </w:tc>
        <w:tc>
          <w:tcPr>
            <w:tcW w:w="2978" w:type="dxa"/>
            <w:shd w:val="clear" w:color="auto" w:fill="auto"/>
          </w:tcPr>
          <w:p w:rsidR="008F7C0A" w:rsidRPr="002A0D6A" w:rsidRDefault="008F7C0A" w:rsidP="005A345D">
            <w:pPr>
              <w:jc w:val="center"/>
              <w:rPr>
                <w:rFonts w:ascii="ＭＳ 明朝" w:hAnsi="Times New Roman"/>
                <w:spacing w:val="4"/>
              </w:rPr>
            </w:pPr>
          </w:p>
          <w:p w:rsidR="008F7C0A" w:rsidRPr="002A0D6A" w:rsidRDefault="008F7C0A" w:rsidP="005A345D">
            <w:pPr>
              <w:jc w:val="center"/>
              <w:rPr>
                <w:rFonts w:ascii="ＭＳ 明朝" w:hAnsi="Times New Roman" w:hint="eastAsia"/>
                <w:spacing w:val="4"/>
              </w:rPr>
            </w:pPr>
            <w:r w:rsidRPr="002A0D6A">
              <w:rPr>
                <w:rFonts w:ascii="ＭＳ 明朝" w:hAnsi="Times New Roman"/>
                <w:spacing w:val="4"/>
              </w:rPr>
              <w:t>所在地</w:t>
            </w:r>
          </w:p>
        </w:tc>
      </w:tr>
      <w:tr w:rsidR="008F7C0A" w:rsidRPr="002A0D6A" w:rsidTr="008F7C0A">
        <w:tc>
          <w:tcPr>
            <w:tcW w:w="2869" w:type="dxa"/>
            <w:shd w:val="clear" w:color="auto" w:fill="auto"/>
          </w:tcPr>
          <w:p w:rsidR="008F7C0A" w:rsidRPr="002A0D6A" w:rsidRDefault="008F7C0A" w:rsidP="005A345D">
            <w:pPr>
              <w:rPr>
                <w:rFonts w:ascii="ＭＳ 明朝" w:hAnsi="Times New Roman"/>
                <w:spacing w:val="4"/>
              </w:rPr>
            </w:pPr>
          </w:p>
          <w:p w:rsidR="008F7C0A" w:rsidRPr="002A0D6A" w:rsidRDefault="008F7C0A" w:rsidP="005A345D">
            <w:pPr>
              <w:rPr>
                <w:rFonts w:ascii="ＭＳ 明朝" w:hAnsi="Times New Roman" w:hint="eastAsia"/>
                <w:spacing w:val="4"/>
              </w:rPr>
            </w:pPr>
          </w:p>
        </w:tc>
        <w:tc>
          <w:tcPr>
            <w:tcW w:w="2965" w:type="dxa"/>
            <w:shd w:val="clear" w:color="auto" w:fill="auto"/>
          </w:tcPr>
          <w:p w:rsidR="008F7C0A" w:rsidRPr="002A0D6A" w:rsidRDefault="008F7C0A" w:rsidP="005A345D">
            <w:pPr>
              <w:rPr>
                <w:rFonts w:ascii="ＭＳ 明朝" w:hAnsi="Times New Roman"/>
                <w:spacing w:val="4"/>
              </w:rPr>
            </w:pPr>
          </w:p>
        </w:tc>
        <w:tc>
          <w:tcPr>
            <w:tcW w:w="2978" w:type="dxa"/>
            <w:shd w:val="clear" w:color="auto" w:fill="auto"/>
          </w:tcPr>
          <w:p w:rsidR="008F7C0A" w:rsidRPr="002A0D6A" w:rsidRDefault="008F7C0A" w:rsidP="005A345D">
            <w:pPr>
              <w:rPr>
                <w:rFonts w:ascii="ＭＳ 明朝" w:hAnsi="Times New Roman"/>
                <w:spacing w:val="4"/>
              </w:rPr>
            </w:pPr>
          </w:p>
        </w:tc>
      </w:tr>
      <w:tr w:rsidR="008F7C0A" w:rsidRPr="002A0D6A" w:rsidTr="008F7C0A">
        <w:tc>
          <w:tcPr>
            <w:tcW w:w="2869" w:type="dxa"/>
            <w:shd w:val="clear" w:color="auto" w:fill="auto"/>
          </w:tcPr>
          <w:p w:rsidR="008F7C0A" w:rsidRPr="002A0D6A" w:rsidRDefault="008F7C0A" w:rsidP="005A345D">
            <w:pPr>
              <w:rPr>
                <w:rFonts w:ascii="ＭＳ 明朝" w:hAnsi="Times New Roman"/>
                <w:spacing w:val="4"/>
              </w:rPr>
            </w:pPr>
          </w:p>
          <w:p w:rsidR="008F7C0A" w:rsidRPr="002A0D6A" w:rsidRDefault="008F7C0A" w:rsidP="005A345D">
            <w:pPr>
              <w:rPr>
                <w:rFonts w:ascii="ＭＳ 明朝" w:hAnsi="Times New Roman" w:hint="eastAsia"/>
                <w:spacing w:val="4"/>
              </w:rPr>
            </w:pPr>
          </w:p>
        </w:tc>
        <w:tc>
          <w:tcPr>
            <w:tcW w:w="2965" w:type="dxa"/>
            <w:shd w:val="clear" w:color="auto" w:fill="auto"/>
          </w:tcPr>
          <w:p w:rsidR="008F7C0A" w:rsidRPr="002A0D6A" w:rsidRDefault="008F7C0A" w:rsidP="005A345D">
            <w:pPr>
              <w:rPr>
                <w:rFonts w:ascii="ＭＳ 明朝" w:hAnsi="Times New Roman"/>
                <w:spacing w:val="4"/>
              </w:rPr>
            </w:pPr>
          </w:p>
        </w:tc>
        <w:tc>
          <w:tcPr>
            <w:tcW w:w="2978" w:type="dxa"/>
            <w:shd w:val="clear" w:color="auto" w:fill="auto"/>
          </w:tcPr>
          <w:p w:rsidR="008F7C0A" w:rsidRPr="002A0D6A" w:rsidRDefault="008F7C0A" w:rsidP="005A345D">
            <w:pPr>
              <w:rPr>
                <w:rFonts w:ascii="ＭＳ 明朝" w:hAnsi="Times New Roman"/>
                <w:spacing w:val="4"/>
              </w:rPr>
            </w:pPr>
          </w:p>
        </w:tc>
      </w:tr>
      <w:tr w:rsidR="008F7C0A" w:rsidRPr="002A0D6A" w:rsidTr="008F7C0A">
        <w:tc>
          <w:tcPr>
            <w:tcW w:w="2869" w:type="dxa"/>
            <w:shd w:val="clear" w:color="auto" w:fill="auto"/>
          </w:tcPr>
          <w:p w:rsidR="008F7C0A" w:rsidRPr="002A0D6A" w:rsidRDefault="008F7C0A" w:rsidP="005A345D">
            <w:pPr>
              <w:rPr>
                <w:rFonts w:ascii="ＭＳ 明朝" w:hAnsi="Times New Roman"/>
                <w:spacing w:val="4"/>
              </w:rPr>
            </w:pPr>
          </w:p>
          <w:p w:rsidR="008F7C0A" w:rsidRPr="002A0D6A" w:rsidRDefault="008F7C0A" w:rsidP="005A345D">
            <w:pPr>
              <w:rPr>
                <w:rFonts w:ascii="ＭＳ 明朝" w:hAnsi="Times New Roman" w:hint="eastAsia"/>
                <w:spacing w:val="4"/>
              </w:rPr>
            </w:pPr>
          </w:p>
        </w:tc>
        <w:tc>
          <w:tcPr>
            <w:tcW w:w="2965" w:type="dxa"/>
            <w:shd w:val="clear" w:color="auto" w:fill="auto"/>
          </w:tcPr>
          <w:p w:rsidR="008F7C0A" w:rsidRPr="002A0D6A" w:rsidRDefault="008F7C0A" w:rsidP="005A345D">
            <w:pPr>
              <w:rPr>
                <w:rFonts w:ascii="ＭＳ 明朝" w:hAnsi="Times New Roman"/>
                <w:spacing w:val="4"/>
              </w:rPr>
            </w:pPr>
          </w:p>
        </w:tc>
        <w:tc>
          <w:tcPr>
            <w:tcW w:w="2978" w:type="dxa"/>
            <w:shd w:val="clear" w:color="auto" w:fill="auto"/>
          </w:tcPr>
          <w:p w:rsidR="008F7C0A" w:rsidRPr="002A0D6A" w:rsidRDefault="008F7C0A" w:rsidP="005A345D">
            <w:pPr>
              <w:rPr>
                <w:rFonts w:ascii="ＭＳ 明朝" w:hAnsi="Times New Roman"/>
                <w:spacing w:val="4"/>
              </w:rPr>
            </w:pPr>
          </w:p>
        </w:tc>
      </w:tr>
      <w:tr w:rsidR="008F7C0A" w:rsidRPr="002A0D6A" w:rsidTr="008F7C0A">
        <w:tc>
          <w:tcPr>
            <w:tcW w:w="2869" w:type="dxa"/>
            <w:shd w:val="clear" w:color="auto" w:fill="auto"/>
          </w:tcPr>
          <w:p w:rsidR="008F7C0A" w:rsidRPr="002A0D6A" w:rsidRDefault="008F7C0A" w:rsidP="005A345D">
            <w:pPr>
              <w:rPr>
                <w:rFonts w:ascii="ＭＳ 明朝" w:hAnsi="Times New Roman"/>
                <w:spacing w:val="4"/>
              </w:rPr>
            </w:pPr>
          </w:p>
          <w:p w:rsidR="008F7C0A" w:rsidRPr="002A0D6A" w:rsidRDefault="008F7C0A" w:rsidP="005A345D">
            <w:pPr>
              <w:rPr>
                <w:rFonts w:ascii="ＭＳ 明朝" w:hAnsi="Times New Roman" w:hint="eastAsia"/>
                <w:spacing w:val="4"/>
              </w:rPr>
            </w:pPr>
          </w:p>
        </w:tc>
        <w:tc>
          <w:tcPr>
            <w:tcW w:w="2965" w:type="dxa"/>
            <w:shd w:val="clear" w:color="auto" w:fill="auto"/>
          </w:tcPr>
          <w:p w:rsidR="008F7C0A" w:rsidRPr="002A0D6A" w:rsidRDefault="008F7C0A" w:rsidP="005A345D">
            <w:pPr>
              <w:rPr>
                <w:rFonts w:ascii="ＭＳ 明朝" w:hAnsi="Times New Roman"/>
                <w:spacing w:val="4"/>
              </w:rPr>
            </w:pPr>
          </w:p>
        </w:tc>
        <w:tc>
          <w:tcPr>
            <w:tcW w:w="2978" w:type="dxa"/>
            <w:shd w:val="clear" w:color="auto" w:fill="auto"/>
          </w:tcPr>
          <w:p w:rsidR="008F7C0A" w:rsidRPr="002A0D6A" w:rsidRDefault="008F7C0A" w:rsidP="005A345D">
            <w:pPr>
              <w:rPr>
                <w:rFonts w:ascii="ＭＳ 明朝" w:hAnsi="Times New Roman"/>
                <w:spacing w:val="4"/>
              </w:rPr>
            </w:pPr>
          </w:p>
        </w:tc>
      </w:tr>
    </w:tbl>
    <w:p w:rsidR="008F7C0A" w:rsidRPr="00CF34F7" w:rsidRDefault="008F7C0A" w:rsidP="008F7C0A">
      <w:pPr>
        <w:rPr>
          <w:rFonts w:ascii="ＭＳ 明朝" w:hAnsi="Times New Roman" w:hint="eastAsia"/>
          <w:spacing w:val="4"/>
        </w:rPr>
      </w:pPr>
    </w:p>
    <w:p w:rsidR="008F7C0A" w:rsidRDefault="008F7C0A" w:rsidP="008F7C0A">
      <w:pPr>
        <w:rPr>
          <w:rFonts w:ascii="ＭＳ 明朝" w:hAnsi="Times New Roman"/>
          <w:spacing w:val="4"/>
        </w:rPr>
      </w:pPr>
    </w:p>
    <w:p w:rsidR="008F7C0A" w:rsidRDefault="008F7C0A" w:rsidP="008F7C0A">
      <w:r>
        <w:rPr>
          <w:rFonts w:hint="eastAsia"/>
        </w:rPr>
        <w:t>４．特定建設資材廃棄物の再資源化等に要する費用（受注者の見積金額）</w:t>
      </w:r>
    </w:p>
    <w:p w:rsidR="008F7C0A" w:rsidRDefault="008F7C0A" w:rsidP="008F7C0A">
      <w:pPr>
        <w:ind w:firstLineChars="300" w:firstLine="630"/>
        <w:rPr>
          <w:rFonts w:ascii="ＭＳ 明朝" w:hAnsi="Times New Roman"/>
          <w:spacing w:val="4"/>
        </w:rPr>
      </w:pPr>
      <w:r>
        <w:rPr>
          <w:rFonts w:hint="eastAsia"/>
          <w:u w:val="single"/>
        </w:rPr>
        <w:t xml:space="preserve">　　　　　　　　　　　円（税込）</w:t>
      </w:r>
    </w:p>
    <w:p w:rsidR="008F7C0A" w:rsidRDefault="008F7C0A" w:rsidP="008F7C0A">
      <w:r>
        <w:t xml:space="preserve"> </w:t>
      </w:r>
    </w:p>
    <w:p w:rsidR="008F7C0A" w:rsidRDefault="008F7C0A" w:rsidP="008F7C0A">
      <w:pPr>
        <w:ind w:firstLineChars="200" w:firstLine="420"/>
      </w:pPr>
      <w:r>
        <w:t>(</w:t>
      </w:r>
      <w:r>
        <w:t>注</w:t>
      </w:r>
      <w:r>
        <w:rPr>
          <w:rFonts w:hint="eastAsia"/>
        </w:rPr>
        <w:t>)</w:t>
      </w:r>
      <w:r>
        <w:t xml:space="preserve"> </w:t>
      </w:r>
      <w:r>
        <w:t>上記</w:t>
      </w:r>
      <w:r w:rsidR="00B22F5C">
        <w:t>３</w:t>
      </w:r>
      <w:r>
        <w:t>及び</w:t>
      </w:r>
      <w:r w:rsidR="00B22F5C">
        <w:t>４</w:t>
      </w:r>
      <w:r>
        <w:t>は「特定建設資材廃棄物」のみとする。</w:t>
      </w:r>
    </w:p>
    <w:p w:rsidR="008F7C0A" w:rsidRDefault="008F7C0A" w:rsidP="008F7C0A">
      <w:pPr>
        <w:rPr>
          <w:rFonts w:hint="eastAsia"/>
        </w:rPr>
      </w:pPr>
    </w:p>
    <w:p w:rsidR="008F7C0A" w:rsidRDefault="008F7C0A" w:rsidP="008F7C0A"/>
    <w:p w:rsidR="008F7C0A" w:rsidRPr="008F7C0A" w:rsidRDefault="008F7C0A" w:rsidP="008F7C0A">
      <w:pPr>
        <w:rPr>
          <w:rFonts w:ascii="Times New Roman" w:hAnsi="Times New Roman" w:cs="ＭＳ 明朝" w:hint="eastAsia"/>
          <w:szCs w:val="21"/>
        </w:rPr>
      </w:pPr>
    </w:p>
    <w:sectPr w:rsidR="008F7C0A" w:rsidRPr="008F7C0A" w:rsidSect="008F7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0A" w:rsidRDefault="008F7C0A" w:rsidP="008F7C0A">
      <w:r>
        <w:separator/>
      </w:r>
    </w:p>
  </w:endnote>
  <w:endnote w:type="continuationSeparator" w:id="0">
    <w:p w:rsidR="008F7C0A" w:rsidRDefault="008F7C0A" w:rsidP="008F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0A" w:rsidRDefault="008F7C0A" w:rsidP="008F7C0A">
      <w:r>
        <w:separator/>
      </w:r>
    </w:p>
  </w:footnote>
  <w:footnote w:type="continuationSeparator" w:id="0">
    <w:p w:rsidR="008F7C0A" w:rsidRDefault="008F7C0A" w:rsidP="008F7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92"/>
    <w:rsid w:val="00123007"/>
    <w:rsid w:val="002F0F34"/>
    <w:rsid w:val="003C4B5E"/>
    <w:rsid w:val="00485CC7"/>
    <w:rsid w:val="00693198"/>
    <w:rsid w:val="006F5892"/>
    <w:rsid w:val="007344D4"/>
    <w:rsid w:val="008F7C0A"/>
    <w:rsid w:val="00A14497"/>
    <w:rsid w:val="00A14A7A"/>
    <w:rsid w:val="00AD6DF5"/>
    <w:rsid w:val="00B22F5C"/>
    <w:rsid w:val="00B25D72"/>
    <w:rsid w:val="00CE37FD"/>
    <w:rsid w:val="00E0603A"/>
    <w:rsid w:val="00E2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B22C21-1B27-4606-BB41-1F7D761D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89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D3"/>
    <w:rPr>
      <w:rFonts w:asciiTheme="majorHAnsi" w:eastAsiaTheme="majorEastAsia" w:hAnsiTheme="majorHAnsi" w:cstheme="majorBidi"/>
      <w:sz w:val="18"/>
      <w:szCs w:val="18"/>
    </w:rPr>
  </w:style>
  <w:style w:type="paragraph" w:styleId="a5">
    <w:name w:val="List Paragraph"/>
    <w:basedOn w:val="a"/>
    <w:uiPriority w:val="34"/>
    <w:qFormat/>
    <w:rsid w:val="002F0F34"/>
    <w:pPr>
      <w:ind w:leftChars="400" w:left="840"/>
    </w:pPr>
  </w:style>
  <w:style w:type="paragraph" w:styleId="a6">
    <w:name w:val="header"/>
    <w:basedOn w:val="a"/>
    <w:link w:val="a7"/>
    <w:uiPriority w:val="99"/>
    <w:unhideWhenUsed/>
    <w:rsid w:val="008F7C0A"/>
    <w:pPr>
      <w:tabs>
        <w:tab w:val="center" w:pos="4252"/>
        <w:tab w:val="right" w:pos="8504"/>
      </w:tabs>
      <w:snapToGrid w:val="0"/>
    </w:pPr>
  </w:style>
  <w:style w:type="character" w:customStyle="1" w:styleId="a7">
    <w:name w:val="ヘッダー (文字)"/>
    <w:basedOn w:val="a0"/>
    <w:link w:val="a6"/>
    <w:uiPriority w:val="99"/>
    <w:rsid w:val="008F7C0A"/>
    <w:rPr>
      <w:rFonts w:ascii="Century" w:eastAsia="ＭＳ 明朝" w:hAnsi="Century" w:cs="Times New Roman"/>
    </w:rPr>
  </w:style>
  <w:style w:type="paragraph" w:styleId="a8">
    <w:name w:val="footer"/>
    <w:basedOn w:val="a"/>
    <w:link w:val="a9"/>
    <w:uiPriority w:val="99"/>
    <w:unhideWhenUsed/>
    <w:rsid w:val="008F7C0A"/>
    <w:pPr>
      <w:tabs>
        <w:tab w:val="center" w:pos="4252"/>
        <w:tab w:val="right" w:pos="8504"/>
      </w:tabs>
      <w:snapToGrid w:val="0"/>
    </w:pPr>
  </w:style>
  <w:style w:type="character" w:customStyle="1" w:styleId="a9">
    <w:name w:val="フッター (文字)"/>
    <w:basedOn w:val="a0"/>
    <w:link w:val="a8"/>
    <w:uiPriority w:val="99"/>
    <w:rsid w:val="008F7C0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諸橋 豊</dc:creator>
  <cp:keywords/>
  <dc:description/>
  <cp:lastModifiedBy>諸橋 豊</cp:lastModifiedBy>
  <cp:revision>11</cp:revision>
  <cp:lastPrinted>2023-01-11T01:05:00Z</cp:lastPrinted>
  <dcterms:created xsi:type="dcterms:W3CDTF">2022-12-26T05:19:00Z</dcterms:created>
  <dcterms:modified xsi:type="dcterms:W3CDTF">2023-01-11T01:07:00Z</dcterms:modified>
</cp:coreProperties>
</file>